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</w:pP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济源</w:t>
      </w: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  <w:lang w:eastAsia="zh-CN"/>
        </w:rPr>
        <w:t>市级工程</w:t>
      </w: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宋体" w:hAnsi="宋体" w:eastAsia="新宋体"/>
          <w:b/>
          <w:sz w:val="64"/>
          <w:szCs w:val="64"/>
        </w:rPr>
      </w:pP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申报书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spacing w:line="760" w:lineRule="exact"/>
        <w:ind w:firstLine="790" w:firstLineChars="246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>研究中心名称：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/>
          <w:b/>
          <w:sz w:val="32"/>
          <w:szCs w:val="32"/>
          <w:u w:val="single"/>
          <w:lang w:eastAsia="zh-CN"/>
        </w:rPr>
        <w:t>济源</w:t>
      </w:r>
      <w:r>
        <w:rPr>
          <w:rFonts w:hint="eastAsia" w:ascii="宋体" w:hAnsi="宋体" w:eastAsia="仿宋_GB2312"/>
          <w:b/>
          <w:sz w:val="32"/>
          <w:szCs w:val="32"/>
          <w:u w:val="single"/>
          <w:lang w:val="en-US" w:eastAsia="zh-CN"/>
        </w:rPr>
        <w:t>XXX工程技术研究中心（命名格式）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</w:t>
      </w:r>
    </w:p>
    <w:p>
      <w:pPr>
        <w:spacing w:line="760" w:lineRule="exact"/>
        <w:ind w:firstLine="790" w:firstLineChars="246"/>
        <w:rPr>
          <w:rFonts w:hint="eastAsia" w:ascii="宋体" w:hAnsi="宋体" w:eastAsia="仿宋_GB2312"/>
          <w:b/>
          <w:sz w:val="32"/>
          <w:szCs w:val="32"/>
          <w:u w:val="single"/>
        </w:rPr>
      </w:pPr>
      <w:r>
        <w:rPr>
          <w:rFonts w:hint="eastAsia" w:ascii="宋体" w:hAnsi="宋体" w:eastAsia="仿宋_GB2312"/>
          <w:b/>
          <w:sz w:val="32"/>
          <w:szCs w:val="32"/>
          <w:lang w:eastAsia="zh-CN"/>
        </w:rPr>
        <w:t>依托</w:t>
      </w:r>
      <w:r>
        <w:rPr>
          <w:rFonts w:hint="eastAsia" w:ascii="宋体" w:hAnsi="宋体" w:eastAsia="仿宋_GB2312"/>
          <w:b/>
          <w:sz w:val="32"/>
          <w:szCs w:val="32"/>
        </w:rPr>
        <w:t>单位(公章)：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                            </w:t>
      </w:r>
    </w:p>
    <w:p>
      <w:pPr>
        <w:spacing w:line="760" w:lineRule="exact"/>
        <w:ind w:firstLine="790" w:firstLineChars="246"/>
        <w:rPr>
          <w:rFonts w:hint="eastAsia" w:ascii="宋体" w:hAnsi="宋体" w:eastAsia="仿宋_GB2312"/>
          <w:b/>
          <w:sz w:val="32"/>
          <w:szCs w:val="32"/>
          <w:u w:val="single"/>
        </w:rPr>
      </w:pPr>
      <w:r>
        <w:rPr>
          <w:rFonts w:hint="eastAsia" w:ascii="宋体" w:hAnsi="宋体" w:eastAsia="仿宋_GB2312"/>
          <w:b/>
          <w:sz w:val="32"/>
          <w:szCs w:val="32"/>
        </w:rPr>
        <w:t>技术合作单位：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</w:t>
      </w:r>
    </w:p>
    <w:p>
      <w:pPr>
        <w:spacing w:line="760" w:lineRule="exact"/>
        <w:ind w:firstLine="790" w:firstLineChars="246"/>
        <w:rPr>
          <w:rFonts w:hint="eastAsia" w:ascii="宋体" w:hAnsi="宋体" w:eastAsia="仿宋_GB2312" w:cs="Times New Roman"/>
          <w:b/>
          <w:sz w:val="32"/>
          <w:szCs w:val="32"/>
        </w:rPr>
      </w:pPr>
      <w:r>
        <w:rPr>
          <w:rFonts w:hint="eastAsia" w:ascii="宋体" w:hAnsi="宋体" w:eastAsia="仿宋_GB2312" w:cs="Times New Roman"/>
          <w:b/>
          <w:sz w:val="32"/>
          <w:szCs w:val="32"/>
        </w:rPr>
        <w:t>所属领域：</w:t>
      </w:r>
      <w:r>
        <w:rPr>
          <w:rFonts w:hint="eastAsia" w:ascii="宋体" w:hAnsi="宋体" w:eastAsia="仿宋_GB2312" w:cs="Times New Roman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仿宋_GB2312" w:cs="Times New Roman"/>
          <w:b/>
          <w:sz w:val="32"/>
          <w:szCs w:val="32"/>
        </w:rPr>
        <w:t xml:space="preserve">□高新  </w:t>
      </w:r>
      <w:r>
        <w:rPr>
          <w:rFonts w:hint="eastAsia" w:ascii="宋体" w:hAnsi="宋体" w:eastAsia="仿宋_GB2312" w:cs="Times New Roman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Times New Roman"/>
          <w:b/>
          <w:sz w:val="32"/>
          <w:szCs w:val="32"/>
        </w:rPr>
        <w:t xml:space="preserve">□农业 </w:t>
      </w:r>
      <w:r>
        <w:rPr>
          <w:rFonts w:hint="eastAsia" w:ascii="宋体" w:hAnsi="宋体" w:eastAsia="仿宋_GB2312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b/>
          <w:sz w:val="32"/>
          <w:szCs w:val="32"/>
        </w:rPr>
        <w:t xml:space="preserve"> □社会发展</w:t>
      </w:r>
    </w:p>
    <w:p>
      <w:pPr>
        <w:spacing w:line="760" w:lineRule="exact"/>
        <w:ind w:firstLine="790" w:firstLineChars="246"/>
        <w:rPr>
          <w:rFonts w:hint="eastAsia" w:ascii="宋体" w:hAnsi="宋体" w:eastAsia="仿宋_GB2312"/>
          <w:b/>
          <w:sz w:val="32"/>
          <w:szCs w:val="32"/>
          <w:u w:val="single"/>
        </w:rPr>
      </w:pPr>
      <w:r>
        <w:rPr>
          <w:rFonts w:hint="eastAsia" w:ascii="宋体" w:hAnsi="宋体" w:eastAsia="仿宋_GB2312"/>
          <w:b/>
          <w:sz w:val="32"/>
          <w:szCs w:val="32"/>
        </w:rPr>
        <w:t xml:space="preserve">设立方式：   </w:t>
      </w:r>
      <w:r>
        <w:rPr>
          <w:rFonts w:hint="eastAsia" w:ascii="宋体" w:hAnsi="宋体" w:eastAsia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仿宋_GB2312" w:cs="Times New Roman"/>
          <w:b/>
          <w:sz w:val="32"/>
          <w:szCs w:val="32"/>
        </w:rPr>
        <w:t>□</w:t>
      </w:r>
      <w:r>
        <w:rPr>
          <w:rFonts w:hint="eastAsia" w:ascii="宋体" w:hAnsi="宋体" w:eastAsia="仿宋_GB2312"/>
          <w:b/>
          <w:sz w:val="32"/>
          <w:szCs w:val="32"/>
        </w:rPr>
        <w:t>独立        □内设</w:t>
      </w:r>
    </w:p>
    <w:p>
      <w:pPr>
        <w:spacing w:line="760" w:lineRule="exact"/>
        <w:ind w:firstLine="790" w:firstLineChars="246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t xml:space="preserve">填报时间：     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/>
          <w:sz w:val="32"/>
          <w:szCs w:val="32"/>
        </w:rPr>
        <w:t>年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/>
          <w:sz w:val="32"/>
          <w:szCs w:val="32"/>
        </w:rPr>
        <w:t>月</w:t>
      </w:r>
      <w:r>
        <w:rPr>
          <w:rFonts w:hint="eastAsia" w:ascii="宋体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/>
          <w:sz w:val="32"/>
          <w:szCs w:val="32"/>
        </w:rPr>
        <w:t>日</w:t>
      </w:r>
    </w:p>
    <w:p>
      <w:pPr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仿宋_GB2312"/>
          <w:b/>
          <w:sz w:val="32"/>
          <w:szCs w:val="32"/>
        </w:rPr>
        <w:br w:type="page"/>
      </w:r>
    </w:p>
    <w:p>
      <w:pPr>
        <w:rPr>
          <w:rFonts w:hint="eastAsia" w:ascii="宋体" w:hAnsi="宋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</w:rPr>
        <w:t>一、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依托</w:t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单位基本情况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08"/>
        <w:gridCol w:w="552"/>
        <w:gridCol w:w="552"/>
        <w:gridCol w:w="1185"/>
        <w:gridCol w:w="651"/>
        <w:gridCol w:w="6"/>
        <w:gridCol w:w="542"/>
        <w:gridCol w:w="747"/>
        <w:gridCol w:w="436"/>
        <w:gridCol w:w="301"/>
        <w:gridCol w:w="742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单位名称</w:t>
            </w:r>
          </w:p>
        </w:tc>
        <w:tc>
          <w:tcPr>
            <w:tcW w:w="386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组织机构代码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地</w:t>
            </w:r>
            <w:r>
              <w:rPr>
                <w:rFonts w:hint="eastAsia" w:ascii="宋体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sz w:val="24"/>
              </w:rPr>
              <w:t>址</w:t>
            </w:r>
          </w:p>
        </w:tc>
        <w:tc>
          <w:tcPr>
            <w:tcW w:w="386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80" w:lineRule="exact"/>
              <w:ind w:left="-103" w:leftChars="-49" w:right="-103" w:rightChars="-49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银行信用等级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单位性质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66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1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企业  2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科研院所  3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高等学校  4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企业类型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 w:cs="Times New Roman"/>
                <w:bCs/>
                <w:sz w:val="24"/>
              </w:rPr>
            </w:pPr>
          </w:p>
        </w:tc>
        <w:tc>
          <w:tcPr>
            <w:tcW w:w="66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 xml:space="preserve">国家高新技术企业  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 2.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 xml:space="preserve">省节能减排科技创新示范企业 </w:t>
            </w:r>
          </w:p>
          <w:p>
            <w:pPr>
              <w:spacing w:before="100" w:after="100"/>
              <w:rPr>
                <w:rFonts w:hint="default" w:ascii="宋体" w:hAnsi="宋体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省瞪羚（科技小巨人）企业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4.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省创新龙头企业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 5.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负责人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职务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职称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电话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职工总数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人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ind w:left="-97" w:leftChars="-46" w:right="-176" w:rightChars="-84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本</w:t>
            </w:r>
            <w:r>
              <w:rPr>
                <w:rFonts w:hint="eastAsia" w:ascii="宋体" w:hAnsi="宋体" w:eastAsia="仿宋_GB2312"/>
                <w:bCs/>
                <w:sz w:val="24"/>
              </w:rPr>
              <w:t>科以上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人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before="100" w:after="100"/>
              <w:ind w:left="-63" w:leftChars="-30" w:right="-92" w:rightChars="-44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研发人员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before="100" w:after="100"/>
              <w:ind w:left="-92" w:leftChars="-44" w:right="-99" w:rightChars="-47" w:firstLine="120" w:firstLineChars="50"/>
              <w:jc w:val="right"/>
              <w:rPr>
                <w:rFonts w:hint="eastAsia" w:ascii="宋体" w:hAnsi="宋体" w:eastAsia="仿宋_GB2312"/>
                <w:bCs/>
                <w:spacing w:val="-8"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上年度主要财务数据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注册资金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总资产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负债总额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资产负债率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主营业务收入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上缴税金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净利润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上年度研发费用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本</w:t>
            </w:r>
            <w:r>
              <w:rPr>
                <w:rFonts w:hint="eastAsia" w:ascii="宋体" w:hAnsi="宋体" w:eastAsia="仿宋_GB2312"/>
                <w:bCs/>
                <w:sz w:val="24"/>
              </w:rPr>
              <w:t>年度</w:t>
            </w: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已投入</w:t>
            </w:r>
            <w:r>
              <w:rPr>
                <w:rFonts w:hint="eastAsia" w:ascii="宋体" w:hAnsi="宋体" w:eastAsia="仿宋_GB2312"/>
                <w:bCs/>
                <w:sz w:val="24"/>
              </w:rPr>
              <w:t>研发费用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上年度研发费用占主营业务收入的比例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  <w:jc w:val="center"/>
        </w:trPr>
        <w:tc>
          <w:tcPr>
            <w:tcW w:w="8867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eastAsia="zh-CN"/>
              </w:rPr>
              <w:t>依托单位简介</w:t>
            </w:r>
          </w:p>
        </w:tc>
      </w:tr>
    </w:tbl>
    <w:p>
      <w:pPr>
        <w:rPr>
          <w:rFonts w:hint="eastAsia" w:ascii="宋体" w:hAnsi="宋体" w:eastAsia="仿宋_GB2312"/>
          <w:b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二、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工程</w:t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技术研究中心基本情况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47"/>
        <w:gridCol w:w="847"/>
        <w:gridCol w:w="877"/>
        <w:gridCol w:w="325"/>
        <w:gridCol w:w="393"/>
        <w:gridCol w:w="616"/>
        <w:gridCol w:w="230"/>
        <w:gridCol w:w="925"/>
        <w:gridCol w:w="195"/>
        <w:gridCol w:w="1378"/>
        <w:gridCol w:w="14"/>
        <w:gridCol w:w="145"/>
        <w:gridCol w:w="737"/>
        <w:gridCol w:w="15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11" w:rightChars="-53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7857" w:type="dxa"/>
            <w:gridSpan w:val="14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22" w:leftChars="-58" w:right="-107" w:rightChars="-51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3051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1" w:rightChars="-48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单位网址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负责人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240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年立项的科研项目数</w:t>
            </w:r>
          </w:p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其中：已完成项目数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  <w:tc>
          <w:tcPr>
            <w:tcW w:w="3388" w:type="dxa"/>
            <w:gridSpan w:val="6"/>
            <w:noWrap w:val="0"/>
            <w:vAlign w:val="center"/>
          </w:tcPr>
          <w:p>
            <w:pPr>
              <w:spacing w:before="100" w:after="100" w:line="320" w:lineRule="exac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</w:t>
            </w:r>
          </w:p>
          <w:p>
            <w:pPr>
              <w:spacing w:before="100" w:after="100" w:line="320" w:lineRule="exact"/>
              <w:ind w:firstLine="240" w:firstLineChars="100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科技行政部门立项数</w:t>
            </w:r>
          </w:p>
          <w:p>
            <w:pPr>
              <w:spacing w:before="100" w:after="100" w:line="320" w:lineRule="exac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 xml:space="preserve">  产学研合作项目数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restart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年立项的主要科研项目</w:t>
            </w: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立项时间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投入经费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总数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其中：发明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年总数</w:t>
            </w: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申请专利数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已授权专利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47" w:type="dxa"/>
            <w:gridSpan w:val="7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技术开发仪器设备原值</w:t>
            </w:r>
          </w:p>
        </w:tc>
        <w:tc>
          <w:tcPr>
            <w:tcW w:w="480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47" w:type="dxa"/>
            <w:gridSpan w:val="7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4"/>
                <w:sz w:val="24"/>
                <w:szCs w:val="24"/>
              </w:rPr>
              <w:t>获得的国家、省市科技奖项目数</w:t>
            </w:r>
          </w:p>
        </w:tc>
        <w:tc>
          <w:tcPr>
            <w:tcW w:w="480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三、可行性研究（参考）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</w:rPr>
        <w:t>建设工程技术研究中心的目的和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本技术领域在行业发展中的地位和作用；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国内外发展趋势及省、市内需求状况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建设本工程技术研究中心的必要性；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建设本工程技术研究中心的可行性；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本工程技术研究中心对行业进步的带动作用；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（二）依托单位已具备的基本条件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1．依托单位基本概况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企业规模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和经济实力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（资产总额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销售收入、负债率、银行信用等级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在行业的位次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市场占有率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单位占地面积等）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资质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（企业获得的称号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认证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企业主导产品和装备水平（国内外比较）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2．科研成果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（可列表说明）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已取得的科研成果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在研项目情况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3．科研队伍情况（所有人员、管理人员、专业技术人员、技术工人，以及各自所占的比例）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4．科研投入和科研条件平台建设（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近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科研投入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情况，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科研基地面积、中试基地面积、仪器总值、中试生产线等）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5．主要合作单位情况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（含技术交流合作活动、协议等）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（三）工程技术研究中心的主要目标和任务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2．近期目标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科研开发目标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人才培养目标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交流与合作目标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科研条件平台建设目标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经济效益和社会效益目标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3．远期目标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4．主要任务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计划开展的研发项目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成果转化转让取得的效益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人才建设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交流合作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（四）工程技术研究中心的运行机制和结构布局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1．运行机制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（相关制度文件可列入申报书附件）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组织建设（技术委员会、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学术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委员会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或专家咨询委员会设立情况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是否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实行主任负责制等）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研发机制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财务运作机制（中心与依托单位实行独立的财务核算体</w:t>
      </w:r>
      <w:r>
        <w:rPr>
          <w:rFonts w:hint="eastAsia" w:ascii="宋体" w:hAnsi="宋体" w:eastAsia="仿宋_GB2312" w:cs="仿宋_GB2312"/>
          <w:sz w:val="32"/>
          <w:szCs w:val="32"/>
        </w:rPr>
        <w:t>系）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管理制度（人才、奖励、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扩大科研自主权</w:t>
      </w:r>
      <w:r>
        <w:rPr>
          <w:rFonts w:hint="eastAsia" w:ascii="宋体" w:hAnsi="宋体" w:eastAsia="仿宋_GB2312" w:cs="仿宋_GB2312"/>
          <w:sz w:val="32"/>
          <w:szCs w:val="32"/>
        </w:rPr>
        <w:t>等）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2．机构设置（机构框图）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四、研发经费与基础设施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150"/>
        <w:gridCol w:w="233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2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788795" cy="772795"/>
                      <wp:effectExtent l="1905" t="4445" r="19050" b="2286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795" cy="772795"/>
                                <a:chOff x="0" y="0"/>
                                <a:chExt cx="2800" cy="965"/>
                              </a:xfrm>
                            </wpg:grpSpPr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0" y="0"/>
                                  <a:ext cx="2800" cy="48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直接连接符 14"/>
                              <wps:cNvCnPr/>
                              <wps:spPr>
                                <a:xfrm>
                                  <a:off x="0" y="0"/>
                                  <a:ext cx="2800" cy="9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2067" y="119"/>
                                  <a:ext cx="24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="仿宋_GB23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6" name="文本框 16"/>
                              <wps:cNvSpPr txBox="1"/>
                              <wps:spPr>
                                <a:xfrm>
                                  <a:off x="2421" y="111"/>
                                  <a:ext cx="24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="仿宋_GB23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2034" y="501"/>
                                  <a:ext cx="24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数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8" name="文本框 18"/>
                              <wps:cNvSpPr txBox="1"/>
                              <wps:spPr>
                                <a:xfrm>
                                  <a:off x="2419" y="503"/>
                                  <a:ext cx="24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335" y="597"/>
                                  <a:ext cx="24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="仿宋_GB23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20" name="文本框 20"/>
                              <wps:cNvSpPr txBox="1"/>
                              <wps:spPr>
                                <a:xfrm>
                                  <a:off x="984" y="582"/>
                                  <a:ext cx="402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60.85pt;width:140.85pt;z-index:251659264;mso-width-relative:page;mso-height-relative:page;" coordsize="2800,965" o:gfxdata="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OlTzsLYAAAACAEAAA8AAAAAAAAAAQAgAAAAIgAAAGRycy9kb3ducmV2LnhtbFBLAQIUABQAAAAI&#10;AIdO4kCXzwxjfAMAAOEQAAAOAAAAAAAAAAEAIAAAACcBAABkcnMvZTJvRG9jLnhtbFBLBQYAAAAA&#10;BgAGAFkBAAAVBwAAAAA=&#10;">
                      <o:lock v:ext="edit" aspectratio="f"/>
                      <v:line id="_x0000_s1026" o:spid="_x0000_s1026" o:spt="20" style="position:absolute;left:0;top:0;height:483;width:2800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965;width:2800;" filled="f" stroked="t" coordsize="21600,21600" o:gfxdata="UEsDBAoAAAAAAIdO4kAAAAAAAAAAAAAAAAAEAAAAZHJzL1BLAwQUAAAACACHTuJAl6BBkLkAAADb&#10;AAAADwAAAGRycy9kb3ducmV2LnhtbEVPTUvEMBC9C/sfwix4c5OK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gQZC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067;top:119;height:262;width:247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421;top:111;height:262;width:247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034;top:501;height:262;width:247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数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419;top:503;height:262;width:247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35;top:597;height:262;width:247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984;top:582;height:249;width:402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上年实际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今年预计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增长率(%)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研发经费（万元）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占当年企业销售收入(%)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32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中心办公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室</w:t>
            </w:r>
            <w:r>
              <w:rPr>
                <w:rFonts w:hint="eastAsia" w:ascii="宋体" w:hAnsi="宋体" w:eastAsia="仿宋_GB2312"/>
                <w:sz w:val="24"/>
              </w:rPr>
              <w:t>面积(m</w:t>
            </w:r>
            <w:r>
              <w:rPr>
                <w:rFonts w:hint="eastAsia" w:ascii="宋体" w:hAnsi="宋体" w:eastAsia="仿宋_GB2312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  <w:sz w:val="24"/>
              </w:rPr>
              <w:t>)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试验场所面积 (m</w:t>
            </w:r>
            <w:r>
              <w:rPr>
                <w:rFonts w:hint="eastAsia" w:ascii="宋体" w:hAnsi="宋体" w:eastAsia="仿宋_GB2312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  <w:sz w:val="24"/>
              </w:rPr>
              <w:t>)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五、研发人员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10"/>
        <w:gridCol w:w="1615"/>
        <w:gridCol w:w="1281"/>
        <w:gridCol w:w="131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高级职称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本科以上及</w:t>
            </w:r>
            <w:r>
              <w:rPr>
                <w:rFonts w:hint="eastAsia" w:ascii="宋体" w:hAnsi="宋体"/>
                <w:sz w:val="24"/>
              </w:rPr>
              <w:t>中级职称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中级以下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辅助人员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技术中心人员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占研发机构总人数比例(%)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2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行业（或企业）技术带头人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ind w:right="12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人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本科以上人员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ind w:right="36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六、研发仪器设备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62"/>
        <w:gridCol w:w="1481"/>
        <w:gridCol w:w="1667"/>
        <w:gridCol w:w="555"/>
        <w:gridCol w:w="55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序号</w:t>
            </w:r>
          </w:p>
        </w:tc>
        <w:tc>
          <w:tcPr>
            <w:tcW w:w="29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设备名称</w:t>
            </w: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型号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用途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添置方式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ind w:left="-105" w:leftChars="-50" w:right="-122" w:rightChars="-58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设备原值(万元)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ind w:left="-103" w:leftChars="-49" w:right="-105" w:rightChars="-5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外购</w:t>
            </w:r>
          </w:p>
        </w:tc>
        <w:tc>
          <w:tcPr>
            <w:tcW w:w="556" w:type="dxa"/>
            <w:noWrap w:val="0"/>
            <w:vAlign w:val="center"/>
          </w:tcPr>
          <w:p>
            <w:pPr>
              <w:ind w:left="-103" w:leftChars="-49" w:right="-105" w:rightChars="-50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自制</w:t>
            </w:r>
          </w:p>
        </w:tc>
        <w:tc>
          <w:tcPr>
            <w:tcW w:w="11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合计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5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七、诚信承诺书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jc w:val="center"/>
        <w:rPr>
          <w:rFonts w:hint="eastAsia" w:ascii="宋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/>
          <w:b w:val="0"/>
          <w:bCs w:val="0"/>
          <w:sz w:val="44"/>
          <w:szCs w:val="44"/>
        </w:rPr>
        <w:t>诚信承诺书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jc w:val="center"/>
        <w:rPr>
          <w:rFonts w:hint="eastAsia" w:ascii="宋体" w:hAnsi="宋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楷体" w:cs="楷体"/>
          <w:b w:val="0"/>
          <w:bCs w:val="0"/>
          <w:sz w:val="24"/>
          <w:szCs w:val="24"/>
          <w:lang w:eastAsia="zh-CN"/>
        </w:rPr>
        <w:t>（参考模版）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rPr>
          <w:rFonts w:ascii="宋体" w:hAnsi="宋体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 w:eastAsia="仿宋_GB2312" w:cs="仿宋_GB2312"/>
          <w:lang w:eastAsia="zh-CN"/>
        </w:rPr>
      </w:pPr>
      <w:r>
        <w:rPr>
          <w:rFonts w:hint="eastAsia" w:ascii="宋体" w:hAnsi="宋体"/>
        </w:rPr>
        <w:t>本单位根据</w:t>
      </w:r>
      <w:r>
        <w:rPr>
          <w:rFonts w:hint="eastAsia" w:ascii="宋体" w:hAnsi="宋体"/>
          <w:u w:val="single" w:color="auto"/>
          <w:lang w:val="en-US" w:eastAsia="zh-CN"/>
        </w:rPr>
        <w:t xml:space="preserve">  </w:t>
      </w:r>
      <w:r>
        <w:rPr>
          <w:rFonts w:hint="eastAsia" w:ascii="宋体" w:hAnsi="宋体"/>
          <w:u w:val="single" w:color="auto"/>
        </w:rPr>
        <w:t xml:space="preserve">  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  <w:u w:val="single"/>
          <w:lang w:val="en-US" w:eastAsia="zh-CN"/>
        </w:rPr>
        <w:t xml:space="preserve">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  <w:lang w:eastAsia="zh-CN"/>
        </w:rPr>
        <w:t>申报</w:t>
      </w:r>
      <w:r>
        <w:rPr>
          <w:rFonts w:hint="eastAsia" w:ascii="宋体" w:hAnsi="宋体"/>
        </w:rPr>
        <w:t>要求，自愿提交申请材料，</w:t>
      </w:r>
      <w:r>
        <w:rPr>
          <w:rFonts w:hint="eastAsia" w:ascii="宋体" w:hAnsi="宋体" w:eastAsia="黑体"/>
        </w:rPr>
        <w:t>在此郑重承诺：</w:t>
      </w:r>
      <w:r>
        <w:rPr>
          <w:rFonts w:hint="eastAsia" w:ascii="宋体" w:hAnsi="宋体"/>
        </w:rPr>
        <w:t>在</w:t>
      </w:r>
      <w:r>
        <w:rPr>
          <w:rFonts w:hint="eastAsia" w:ascii="宋体" w:hAnsi="宋体"/>
          <w:lang w:eastAsia="zh-CN"/>
        </w:rPr>
        <w:t>平台载体建设</w:t>
      </w:r>
      <w:r>
        <w:rPr>
          <w:rFonts w:hint="eastAsia" w:ascii="宋体" w:hAnsi="宋体"/>
        </w:rPr>
        <w:t>中遵守科学道德和诚信要求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</w:rPr>
        <w:t>所申报材料和相关内容真实有效，</w:t>
      </w:r>
      <w:r>
        <w:rPr>
          <w:rFonts w:hint="eastAsia" w:ascii="宋体" w:hAnsi="宋体"/>
          <w:lang w:eastAsia="zh-CN"/>
        </w:rPr>
        <w:t>确保平台工作人员无失信等不良行为，且</w:t>
      </w:r>
      <w:r>
        <w:rPr>
          <w:rFonts w:hint="eastAsia" w:ascii="宋体" w:hAnsi="宋体"/>
        </w:rPr>
        <w:t>不存在以下违背科研诚信要求的行为</w:t>
      </w:r>
      <w:r>
        <w:rPr>
          <w:rFonts w:hint="eastAsia" w:ascii="宋体" w:hAnsi="宋体"/>
          <w:lang w:eastAsia="zh-CN"/>
        </w:rPr>
        <w:t>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（一）抄袭、剽窃、侵占他人研究成果；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（二）编制研究过程，伪造、篡改研究数据、图表、结论；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（三）购买、代写论文或申请书，虚构同行评议专家及评议意见；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（五）违反涉及人类生命健康、实验动物保护等科研伦理规范；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（六）违反研究成果署名、论文发表规范；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</w:rPr>
      </w:pPr>
      <w:r>
        <w:rPr>
          <w:rFonts w:hint="eastAsia" w:ascii="宋体" w:hAnsi="宋体"/>
        </w:rPr>
        <w:t>（七）其他科研失信行为。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/>
        </w:rPr>
      </w:pPr>
      <w:r>
        <w:rPr>
          <w:rFonts w:hint="eastAsia" w:ascii="宋体" w:hAnsi="宋体"/>
        </w:rPr>
        <w:t>如有违反，本单位愿接受相关部门做出的各项处理决定，包括</w:t>
      </w:r>
      <w:r>
        <w:rPr>
          <w:rFonts w:hint="eastAsia" w:ascii="宋体" w:hAnsi="宋体"/>
          <w:lang w:eastAsia="zh-CN"/>
        </w:rPr>
        <w:t>：</w:t>
      </w:r>
      <w:r>
        <w:rPr>
          <w:rFonts w:hint="eastAsia" w:ascii="宋体" w:hAnsi="宋体"/>
        </w:rPr>
        <w:t>停拨或核减经费</w:t>
      </w:r>
      <w:r>
        <w:rPr>
          <w:rFonts w:hint="eastAsia" w:ascii="宋体" w:hAnsi="宋体"/>
          <w:lang w:eastAsia="zh-CN"/>
        </w:rPr>
        <w:t>；</w:t>
      </w:r>
      <w:r>
        <w:rPr>
          <w:rFonts w:hint="eastAsia" w:ascii="宋体" w:hAnsi="宋体"/>
        </w:rPr>
        <w:t>追回</w:t>
      </w:r>
      <w:r>
        <w:rPr>
          <w:rFonts w:hint="eastAsia" w:ascii="宋体" w:hAnsi="宋体"/>
          <w:lang w:eastAsia="zh-CN"/>
        </w:rPr>
        <w:t>已拨</w:t>
      </w:r>
      <w:r>
        <w:rPr>
          <w:rFonts w:hint="eastAsia" w:ascii="宋体" w:hAnsi="宋体"/>
        </w:rPr>
        <w:t>经费</w:t>
      </w:r>
      <w:r>
        <w:rPr>
          <w:rFonts w:hint="eastAsia" w:ascii="宋体" w:hAnsi="宋体"/>
          <w:lang w:eastAsia="zh-CN"/>
        </w:rPr>
        <w:t>；</w:t>
      </w:r>
      <w:r>
        <w:rPr>
          <w:rFonts w:hint="eastAsia" w:ascii="宋体" w:hAnsi="宋体"/>
        </w:rPr>
        <w:t>取消</w:t>
      </w:r>
      <w:r>
        <w:rPr>
          <w:rFonts w:hint="eastAsia" w:ascii="宋体" w:hAnsi="宋体"/>
          <w:lang w:eastAsia="zh-CN"/>
        </w:rPr>
        <w:t>两年内申报省、市级科</w:t>
      </w:r>
      <w:r>
        <w:rPr>
          <w:rFonts w:hint="eastAsia" w:ascii="宋体" w:hAnsi="宋体"/>
        </w:rPr>
        <w:t>技计划项目</w:t>
      </w:r>
      <w:r>
        <w:rPr>
          <w:rFonts w:hint="eastAsia" w:ascii="宋体" w:hAnsi="宋体"/>
          <w:lang w:eastAsia="zh-CN"/>
        </w:rPr>
        <w:t>和平台</w:t>
      </w:r>
      <w:r>
        <w:rPr>
          <w:rFonts w:hint="eastAsia" w:ascii="宋体" w:hAnsi="宋体"/>
        </w:rPr>
        <w:t>资格</w:t>
      </w:r>
      <w:r>
        <w:rPr>
          <w:rFonts w:hint="eastAsia" w:ascii="宋体" w:hAnsi="宋体"/>
          <w:lang w:eastAsia="zh-CN"/>
        </w:rPr>
        <w:t>；以及列</w:t>
      </w:r>
      <w:r>
        <w:rPr>
          <w:rFonts w:hint="eastAsia" w:ascii="宋体" w:hAnsi="宋体"/>
        </w:rPr>
        <w:t>入</w:t>
      </w:r>
      <w:r>
        <w:rPr>
          <w:rFonts w:hint="eastAsia" w:ascii="宋体" w:hAnsi="宋体"/>
          <w:lang w:eastAsia="zh-CN"/>
        </w:rPr>
        <w:t>科研不良信用行为记录等</w:t>
      </w:r>
      <w:r>
        <w:rPr>
          <w:rFonts w:hint="eastAsia" w:ascii="宋体" w:hAnsi="宋体"/>
        </w:rPr>
        <w:t>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/>
          <w:color w:val="FF000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ascii="宋体" w:hAnsi="宋体"/>
          <w:color w:val="FF0000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</w:t>
      </w:r>
      <w:r>
        <w:rPr>
          <w:rFonts w:hint="eastAsia" w:ascii="宋体" w:hAnsi="宋体"/>
          <w:lang w:val="en-US" w:eastAsia="zh-CN"/>
        </w:rPr>
        <w:t xml:space="preserve">                  </w:t>
      </w:r>
      <w:r>
        <w:rPr>
          <w:rFonts w:hint="eastAsia" w:ascii="宋体" w:hAnsi="宋体"/>
        </w:rPr>
        <w:t>负责人（签名）：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 xml:space="preserve">  </w:t>
      </w:r>
      <w:r>
        <w:rPr>
          <w:rFonts w:hint="eastAsia" w:ascii="宋体" w:hAnsi="宋体"/>
          <w:lang w:val="en-US" w:eastAsia="zh-CN"/>
        </w:rPr>
        <w:t xml:space="preserve">              </w:t>
      </w:r>
      <w:r>
        <w:rPr>
          <w:rFonts w:hint="eastAsia" w:ascii="宋体" w:hAnsi="宋体"/>
        </w:rPr>
        <w:t xml:space="preserve"> 申</w:t>
      </w:r>
      <w:r>
        <w:rPr>
          <w:rFonts w:hint="eastAsia" w:ascii="宋体" w:hAnsi="宋体"/>
          <w:lang w:eastAsia="zh-CN"/>
        </w:rPr>
        <w:t>报</w:t>
      </w:r>
      <w:r>
        <w:rPr>
          <w:rFonts w:hint="eastAsia" w:ascii="宋体" w:hAnsi="宋体"/>
        </w:rPr>
        <w:t>单位公章：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</w:t>
      </w:r>
      <w:r>
        <w:rPr>
          <w:rFonts w:hint="eastAsia" w:ascii="宋体" w:hAnsi="宋体"/>
          <w:lang w:val="en-US" w:eastAsia="zh-CN"/>
        </w:rPr>
        <w:t xml:space="preserve">                   </w:t>
      </w:r>
      <w:r>
        <w:rPr>
          <w:rFonts w:hint="eastAsia" w:ascii="宋体" w:hAnsi="宋体"/>
        </w:rPr>
        <w:t xml:space="preserve">  年  月  日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</w:rPr>
        <w:t xml:space="preserve">    </w:t>
      </w: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八、申报单位意见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申报单位意见：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负责人（签字）：                   （盖章）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440" w:firstLineChars="1700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</w:rPr>
        <w:t xml:space="preserve">年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  <w:lang w:eastAsia="zh-CN"/>
        </w:rPr>
        <w:t>月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lang w:eastAsia="zh-CN"/>
        </w:rPr>
        <w:sectPr>
          <w:pgSz w:w="11906" w:h="16838"/>
          <w:pgMar w:top="1871" w:right="1531" w:bottom="1701" w:left="1531" w:header="851" w:footer="1417" w:gutter="0"/>
          <w:pgNumType w:fmt="decimal"/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WZlNWIxM2JmZjFlNDUxYzFmZWI2NWFmZmUwOWUifQ=="/>
  </w:docVars>
  <w:rsids>
    <w:rsidRoot w:val="00000000"/>
    <w:rsid w:val="1FB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2023-03-22T01:47:11Z</dcterms:created>
  <dc:creator>Administrator</dc:creator>
  <cp:lastModifiedBy>Administrator</cp:lastModifiedBy>
  <dcterms:modified xsi:type="dcterms:W3CDTF">2023-03-22T01:50:51Z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C8B4631CA16E432F800C5485CBE9A767</vt:lpwstr>
  </property>
</Properties>
</file>